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90" w:rsidRDefault="00665890" w:rsidP="00665890">
      <w:pPr>
        <w:pStyle w:val="Heading1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bookmarkStart w:id="0" w:name="OLE_LINK1"/>
      <w:bookmarkStart w:id="1" w:name="OLE_LINK2"/>
      <w:r w:rsidRPr="00665890">
        <w:rPr>
          <w:rFonts w:ascii="Arial" w:hAnsi="Arial" w:cs="Arial"/>
          <w:color w:val="auto"/>
          <w:sz w:val="22"/>
          <w:szCs w:val="22"/>
        </w:rPr>
        <w:t>Consultation on open access in the post-201</w:t>
      </w:r>
      <w:r>
        <w:rPr>
          <w:rFonts w:ascii="Arial" w:hAnsi="Arial" w:cs="Arial"/>
          <w:color w:val="auto"/>
          <w:sz w:val="22"/>
          <w:szCs w:val="22"/>
        </w:rPr>
        <w:t>4 Research Excellence Framework</w:t>
      </w:r>
    </w:p>
    <w:p w:rsidR="00665890" w:rsidRDefault="00665890" w:rsidP="00665890"/>
    <w:p w:rsidR="00665890" w:rsidRPr="00665890" w:rsidRDefault="00665890" w:rsidP="00665890">
      <w:pPr>
        <w:rPr>
          <w:b/>
        </w:rPr>
      </w:pPr>
      <w:r w:rsidRPr="00665890">
        <w:rPr>
          <w:b/>
        </w:rPr>
        <w:t>Deadline – 30</w:t>
      </w:r>
      <w:r w:rsidRPr="00665890">
        <w:rPr>
          <w:b/>
          <w:vertAlign w:val="superscript"/>
        </w:rPr>
        <w:t>th</w:t>
      </w:r>
      <w:r w:rsidRPr="00665890">
        <w:rPr>
          <w:b/>
        </w:rPr>
        <w:t xml:space="preserve"> October 2013</w:t>
      </w:r>
    </w:p>
    <w:bookmarkEnd w:id="0"/>
    <w:bookmarkEnd w:id="1"/>
    <w:p w:rsidR="00665890" w:rsidRDefault="00665890" w:rsidP="00665890">
      <w:pPr>
        <w:pStyle w:val="Heading2"/>
        <w:spacing w:after="0" w:line="240" w:lineRule="auto"/>
        <w:rPr>
          <w:sz w:val="22"/>
          <w:szCs w:val="22"/>
        </w:rPr>
      </w:pPr>
    </w:p>
    <w:p w:rsidR="00E27828" w:rsidRPr="00E27828" w:rsidRDefault="00E27828" w:rsidP="00E27828"/>
    <w:p w:rsidR="00665890" w:rsidRDefault="00E27828" w:rsidP="00665890">
      <w:bookmarkStart w:id="2" w:name="_GoBack"/>
      <w:bookmarkEnd w:id="2"/>
      <w:r>
        <w:t>Completed by:</w:t>
      </w:r>
      <w:r w:rsidR="0018586F">
        <w:tab/>
      </w:r>
      <w:r>
        <w:t>...................................................</w:t>
      </w:r>
    </w:p>
    <w:p w:rsidR="00131B2E" w:rsidRDefault="00131B2E" w:rsidP="00665890"/>
    <w:p w:rsidR="00E27828" w:rsidRDefault="00E27828" w:rsidP="00665890">
      <w:r>
        <w:t>School:</w:t>
      </w:r>
      <w:r w:rsidR="0018586F">
        <w:tab/>
      </w:r>
      <w:r w:rsidR="0018586F">
        <w:tab/>
      </w:r>
      <w:r>
        <w:t>..............................</w:t>
      </w:r>
      <w:r w:rsidR="0018586F">
        <w:t>.....................</w:t>
      </w:r>
    </w:p>
    <w:p w:rsidR="00E27828" w:rsidRDefault="00E27828" w:rsidP="00665890"/>
    <w:p w:rsidR="00E27828" w:rsidRPr="00665890" w:rsidRDefault="00E27828" w:rsidP="00665890"/>
    <w:p w:rsidR="00665890" w:rsidRDefault="00665890" w:rsidP="00665890">
      <w:pPr>
        <w:pStyle w:val="Heading3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Criteria for open access</w:t>
      </w:r>
    </w:p>
    <w:p w:rsidR="00665890" w:rsidRPr="00665890" w:rsidRDefault="00665890" w:rsidP="00665890">
      <w:pPr>
        <w:pStyle w:val="Heading3"/>
        <w:spacing w:after="0" w:line="240" w:lineRule="auto"/>
        <w:rPr>
          <w:sz w:val="22"/>
          <w:szCs w:val="22"/>
        </w:rPr>
      </w:pPr>
      <w:r w:rsidRPr="00665890">
        <w:rPr>
          <w:sz w:val="22"/>
          <w:szCs w:val="22"/>
        </w:rPr>
        <w:t>Question 1</w:t>
      </w:r>
    </w:p>
    <w:p w:rsidR="00665890" w:rsidRPr="00665890" w:rsidRDefault="00665890" w:rsidP="00665890">
      <w:pPr>
        <w:spacing w:line="240" w:lineRule="auto"/>
        <w:rPr>
          <w:rFonts w:cs="Arial"/>
          <w:sz w:val="22"/>
          <w:szCs w:val="22"/>
        </w:rPr>
      </w:pPr>
      <w:r w:rsidRPr="00665890">
        <w:rPr>
          <w:rFonts w:cs="Arial"/>
          <w:sz w:val="22"/>
          <w:szCs w:val="22"/>
        </w:rPr>
        <w:t>Do you agree that the criteria for open access are appropriate (subject to clarification on whether accessibility should follow immediately on acceptance or on publication)?</w:t>
      </w:r>
    </w:p>
    <w:p w:rsidR="00665890" w:rsidRPr="00665890" w:rsidRDefault="00665890" w:rsidP="00665890">
      <w:pPr>
        <w:spacing w:line="240" w:lineRule="auto"/>
        <w:rPr>
          <w:rFonts w:cs="Arial"/>
          <w:sz w:val="22"/>
          <w:szCs w:val="22"/>
        </w:rPr>
      </w:pPr>
      <w:r w:rsidRPr="00665890">
        <w:rPr>
          <w:rFonts w:cs="Arial"/>
          <w:sz w:val="22"/>
          <w:szCs w:val="22"/>
        </w:rPr>
        <w:t>Do you have any comments on this proposal?</w:t>
      </w: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P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pStyle w:val="Heading3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Institutional repositories</w:t>
      </w:r>
    </w:p>
    <w:p w:rsidR="00665890" w:rsidRPr="00665890" w:rsidRDefault="00665890" w:rsidP="00665890">
      <w:pPr>
        <w:pStyle w:val="Heading3"/>
        <w:spacing w:after="0" w:line="240" w:lineRule="auto"/>
        <w:rPr>
          <w:sz w:val="22"/>
          <w:szCs w:val="22"/>
        </w:rPr>
      </w:pPr>
      <w:r w:rsidRPr="00665890">
        <w:rPr>
          <w:sz w:val="22"/>
          <w:szCs w:val="22"/>
        </w:rPr>
        <w:t>Question 2</w:t>
      </w:r>
    </w:p>
    <w:p w:rsidR="00665890" w:rsidRPr="00665890" w:rsidRDefault="00665890" w:rsidP="00665890">
      <w:pPr>
        <w:pStyle w:val="ListParagraph"/>
        <w:spacing w:line="240" w:lineRule="auto"/>
        <w:ind w:left="0"/>
        <w:rPr>
          <w:rFonts w:cs="Arial"/>
          <w:sz w:val="22"/>
          <w:szCs w:val="22"/>
        </w:rPr>
      </w:pPr>
      <w:r w:rsidRPr="00665890">
        <w:rPr>
          <w:rFonts w:cs="Arial"/>
          <w:sz w:val="22"/>
          <w:szCs w:val="22"/>
        </w:rPr>
        <w:t>Do you agree with the role outlined for institutional repositories, subject to further work on technical feasibility?</w:t>
      </w:r>
    </w:p>
    <w:p w:rsidR="00665890" w:rsidRPr="00665890" w:rsidRDefault="00665890" w:rsidP="00665890">
      <w:pPr>
        <w:pStyle w:val="ListParagraph"/>
        <w:spacing w:line="240" w:lineRule="auto"/>
        <w:ind w:left="0"/>
        <w:rPr>
          <w:rFonts w:cs="Arial"/>
          <w:sz w:val="22"/>
          <w:szCs w:val="22"/>
        </w:rPr>
      </w:pPr>
      <w:r w:rsidRPr="00665890">
        <w:rPr>
          <w:rFonts w:cs="Arial"/>
          <w:sz w:val="22"/>
          <w:szCs w:val="22"/>
        </w:rPr>
        <w:t>Should the criteria require outputs to be made accessible through institutional repositories at the point of acceptance or the point of publication?</w:t>
      </w:r>
    </w:p>
    <w:p w:rsidR="00665890" w:rsidRPr="00665890" w:rsidRDefault="00665890" w:rsidP="00665890">
      <w:pPr>
        <w:spacing w:line="240" w:lineRule="auto"/>
        <w:rPr>
          <w:rFonts w:cs="Arial"/>
          <w:sz w:val="22"/>
          <w:szCs w:val="22"/>
        </w:rPr>
      </w:pPr>
      <w:r w:rsidRPr="00665890">
        <w:rPr>
          <w:rFonts w:cs="Arial"/>
          <w:sz w:val="22"/>
          <w:szCs w:val="22"/>
        </w:rPr>
        <w:t>Do you have any comments on these proposals?</w:t>
      </w: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P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pStyle w:val="Heading3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Embargo periods and licensing</w:t>
      </w:r>
    </w:p>
    <w:p w:rsidR="00665890" w:rsidRPr="00665890" w:rsidRDefault="00665890" w:rsidP="00665890">
      <w:pPr>
        <w:pStyle w:val="Heading3"/>
        <w:spacing w:after="0" w:line="240" w:lineRule="auto"/>
        <w:rPr>
          <w:sz w:val="22"/>
          <w:szCs w:val="22"/>
        </w:rPr>
      </w:pPr>
      <w:r w:rsidRPr="00665890">
        <w:rPr>
          <w:sz w:val="22"/>
          <w:szCs w:val="22"/>
        </w:rPr>
        <w:t>Question 3</w:t>
      </w:r>
    </w:p>
    <w:p w:rsidR="00665890" w:rsidRPr="00665890" w:rsidRDefault="00665890" w:rsidP="00665890">
      <w:pPr>
        <w:pStyle w:val="ListParagraph"/>
        <w:spacing w:line="240" w:lineRule="auto"/>
        <w:ind w:left="0"/>
        <w:rPr>
          <w:rFonts w:cs="Arial"/>
          <w:sz w:val="22"/>
          <w:szCs w:val="22"/>
        </w:rPr>
      </w:pPr>
      <w:r w:rsidRPr="00665890">
        <w:rPr>
          <w:rFonts w:cs="Arial"/>
          <w:sz w:val="22"/>
          <w:szCs w:val="22"/>
        </w:rPr>
        <w:t>Do you agree that the proposed embargo periods should apply by REF main panel, as outlined above?</w:t>
      </w:r>
    </w:p>
    <w:p w:rsidR="00665890" w:rsidRPr="00665890" w:rsidRDefault="00665890" w:rsidP="00665890">
      <w:pPr>
        <w:pStyle w:val="ListParagraph"/>
        <w:spacing w:line="240" w:lineRule="auto"/>
        <w:ind w:left="0"/>
        <w:rPr>
          <w:rFonts w:cs="Arial"/>
          <w:sz w:val="22"/>
          <w:szCs w:val="22"/>
        </w:rPr>
      </w:pPr>
      <w:r w:rsidRPr="00665890">
        <w:rPr>
          <w:rFonts w:cs="Arial"/>
          <w:sz w:val="22"/>
          <w:szCs w:val="22"/>
        </w:rPr>
        <w:t>Do you agree with the proposed requirements for appropriate licences?</w:t>
      </w:r>
    </w:p>
    <w:p w:rsidR="00665890" w:rsidRPr="00665890" w:rsidRDefault="00665890" w:rsidP="00665890">
      <w:pPr>
        <w:spacing w:line="240" w:lineRule="auto"/>
        <w:rPr>
          <w:rFonts w:cs="Arial"/>
          <w:sz w:val="22"/>
          <w:szCs w:val="22"/>
        </w:rPr>
      </w:pPr>
      <w:r w:rsidRPr="00665890">
        <w:rPr>
          <w:rFonts w:cs="Arial"/>
          <w:sz w:val="22"/>
          <w:szCs w:val="22"/>
        </w:rPr>
        <w:t>Do you have any comments on these proposals?</w:t>
      </w:r>
    </w:p>
    <w:p w:rsidR="00665890" w:rsidRDefault="00665890" w:rsidP="00665890">
      <w:pPr>
        <w:pStyle w:val="Heading3"/>
        <w:spacing w:after="0" w:line="240" w:lineRule="auto"/>
        <w:rPr>
          <w:b w:val="0"/>
          <w:bCs w:val="0"/>
          <w:sz w:val="22"/>
          <w:szCs w:val="22"/>
        </w:rPr>
      </w:pPr>
    </w:p>
    <w:p w:rsidR="00665890" w:rsidRDefault="00665890" w:rsidP="00665890"/>
    <w:p w:rsidR="00665890" w:rsidRDefault="00665890" w:rsidP="00665890"/>
    <w:p w:rsidR="00665890" w:rsidRDefault="00665890" w:rsidP="00665890"/>
    <w:p w:rsidR="00665890" w:rsidRDefault="00665890" w:rsidP="00665890"/>
    <w:p w:rsidR="00665890" w:rsidRPr="00665890" w:rsidRDefault="00665890" w:rsidP="00665890"/>
    <w:p w:rsidR="00665890" w:rsidRDefault="00665890" w:rsidP="00665890">
      <w:pPr>
        <w:pStyle w:val="Heading3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Type of output</w:t>
      </w:r>
    </w:p>
    <w:p w:rsidR="00665890" w:rsidRPr="00665890" w:rsidRDefault="00665890" w:rsidP="00665890">
      <w:pPr>
        <w:pStyle w:val="Heading3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Q</w:t>
      </w:r>
      <w:r w:rsidRPr="00665890">
        <w:rPr>
          <w:sz w:val="22"/>
          <w:szCs w:val="22"/>
        </w:rPr>
        <w:t>uestion 4</w:t>
      </w:r>
    </w:p>
    <w:p w:rsidR="00665890" w:rsidRPr="00665890" w:rsidRDefault="00665890" w:rsidP="00665890">
      <w:pPr>
        <w:spacing w:line="240" w:lineRule="auto"/>
        <w:rPr>
          <w:rFonts w:cs="Arial"/>
          <w:sz w:val="22"/>
          <w:szCs w:val="22"/>
        </w:rPr>
      </w:pPr>
      <w:r w:rsidRPr="00665890">
        <w:rPr>
          <w:rFonts w:cs="Arial"/>
          <w:sz w:val="22"/>
          <w:szCs w:val="22"/>
        </w:rPr>
        <w:t>Do you agree that the criteria for open access should apply only to journal articles and conference proceedings for the post-2014 REF?</w:t>
      </w:r>
    </w:p>
    <w:p w:rsidR="00665890" w:rsidRPr="00665890" w:rsidRDefault="00665890" w:rsidP="00665890">
      <w:pPr>
        <w:spacing w:line="240" w:lineRule="auto"/>
        <w:rPr>
          <w:rFonts w:cs="Arial"/>
          <w:sz w:val="22"/>
          <w:szCs w:val="22"/>
        </w:rPr>
      </w:pPr>
      <w:r w:rsidRPr="00665890">
        <w:rPr>
          <w:rFonts w:cs="Arial"/>
          <w:sz w:val="22"/>
          <w:szCs w:val="22"/>
        </w:rPr>
        <w:t>Do you have any comments on this proposal?</w:t>
      </w: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P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pStyle w:val="Heading3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Notice period</w:t>
      </w:r>
    </w:p>
    <w:p w:rsidR="00665890" w:rsidRPr="00665890" w:rsidRDefault="00665890" w:rsidP="00665890">
      <w:pPr>
        <w:pStyle w:val="Heading3"/>
        <w:spacing w:after="0" w:line="240" w:lineRule="auto"/>
        <w:rPr>
          <w:sz w:val="22"/>
          <w:szCs w:val="22"/>
        </w:rPr>
      </w:pPr>
      <w:r w:rsidRPr="00665890">
        <w:rPr>
          <w:sz w:val="22"/>
          <w:szCs w:val="22"/>
        </w:rPr>
        <w:t>Question 5</w:t>
      </w:r>
    </w:p>
    <w:p w:rsidR="00665890" w:rsidRPr="00665890" w:rsidRDefault="00665890" w:rsidP="00665890">
      <w:pPr>
        <w:pStyle w:val="ListParagraph"/>
        <w:spacing w:line="240" w:lineRule="auto"/>
        <w:ind w:left="0"/>
        <w:rPr>
          <w:rFonts w:cs="Arial"/>
          <w:sz w:val="22"/>
          <w:szCs w:val="22"/>
        </w:rPr>
      </w:pPr>
      <w:r w:rsidRPr="00665890">
        <w:rPr>
          <w:rFonts w:cs="Arial"/>
          <w:sz w:val="22"/>
          <w:szCs w:val="22"/>
        </w:rPr>
        <w:t>Do you agree that a notice period of two years from the date of the policy announcement is appropriate to allow for the publication cycle of journal articles and conference proceedings?</w:t>
      </w:r>
    </w:p>
    <w:p w:rsidR="00665890" w:rsidRPr="00665890" w:rsidRDefault="00665890" w:rsidP="00665890">
      <w:pPr>
        <w:spacing w:line="240" w:lineRule="auto"/>
        <w:rPr>
          <w:rFonts w:cs="Arial"/>
          <w:sz w:val="22"/>
          <w:szCs w:val="22"/>
        </w:rPr>
      </w:pPr>
      <w:r w:rsidRPr="00665890">
        <w:rPr>
          <w:rFonts w:cs="Arial"/>
          <w:sz w:val="22"/>
          <w:szCs w:val="22"/>
        </w:rPr>
        <w:t>Do you have any comments on this proposal?</w:t>
      </w: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P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pStyle w:val="Heading3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Publication address field</w:t>
      </w:r>
    </w:p>
    <w:p w:rsidR="00665890" w:rsidRPr="00665890" w:rsidRDefault="00665890" w:rsidP="00665890">
      <w:pPr>
        <w:pStyle w:val="Heading3"/>
        <w:spacing w:after="0" w:line="240" w:lineRule="auto"/>
        <w:rPr>
          <w:sz w:val="22"/>
          <w:szCs w:val="22"/>
        </w:rPr>
      </w:pPr>
      <w:r w:rsidRPr="00665890">
        <w:rPr>
          <w:sz w:val="22"/>
          <w:szCs w:val="22"/>
        </w:rPr>
        <w:t>Question 6</w:t>
      </w:r>
    </w:p>
    <w:p w:rsidR="00665890" w:rsidRPr="00665890" w:rsidRDefault="00665890" w:rsidP="00665890">
      <w:pPr>
        <w:spacing w:line="240" w:lineRule="auto"/>
        <w:rPr>
          <w:rFonts w:cs="Arial"/>
          <w:sz w:val="22"/>
          <w:szCs w:val="22"/>
        </w:rPr>
      </w:pPr>
      <w:r w:rsidRPr="00665890">
        <w:rPr>
          <w:rFonts w:cs="Arial"/>
          <w:sz w:val="22"/>
          <w:szCs w:val="22"/>
        </w:rPr>
        <w:t>Do you agree that criteria for open access should apply only to those outputs listing a UK HEI in the output’s ‘address’ field for the post-2014 REF?</w:t>
      </w:r>
    </w:p>
    <w:p w:rsidR="00665890" w:rsidRPr="00665890" w:rsidRDefault="00665890" w:rsidP="00665890">
      <w:pPr>
        <w:spacing w:line="240" w:lineRule="auto"/>
        <w:rPr>
          <w:rFonts w:cs="Arial"/>
          <w:sz w:val="22"/>
          <w:szCs w:val="22"/>
        </w:rPr>
      </w:pPr>
      <w:r w:rsidRPr="00665890">
        <w:rPr>
          <w:rFonts w:cs="Arial"/>
          <w:sz w:val="22"/>
          <w:szCs w:val="22"/>
        </w:rPr>
        <w:t>Do you have any comments on this proposal?</w:t>
      </w: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Pr="00665890" w:rsidRDefault="00665890" w:rsidP="00665890">
      <w:pPr>
        <w:spacing w:line="240" w:lineRule="auto"/>
        <w:rPr>
          <w:rFonts w:cs="Arial"/>
          <w:sz w:val="22"/>
          <w:szCs w:val="22"/>
        </w:rPr>
      </w:pPr>
    </w:p>
    <w:p w:rsidR="00665890" w:rsidRDefault="00665890" w:rsidP="00665890">
      <w:pPr>
        <w:pStyle w:val="Heading3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Exceptions</w:t>
      </w:r>
    </w:p>
    <w:p w:rsidR="00665890" w:rsidRPr="00665890" w:rsidRDefault="00665890" w:rsidP="00665890">
      <w:pPr>
        <w:pStyle w:val="Heading3"/>
        <w:spacing w:after="0" w:line="240" w:lineRule="auto"/>
        <w:rPr>
          <w:sz w:val="22"/>
          <w:szCs w:val="22"/>
        </w:rPr>
      </w:pPr>
      <w:r w:rsidRPr="00665890">
        <w:rPr>
          <w:sz w:val="22"/>
          <w:szCs w:val="22"/>
        </w:rPr>
        <w:t>Question 7</w:t>
      </w:r>
    </w:p>
    <w:p w:rsidR="00665890" w:rsidRPr="00665890" w:rsidRDefault="00665890" w:rsidP="00665890">
      <w:pPr>
        <w:spacing w:line="240" w:lineRule="auto"/>
        <w:rPr>
          <w:rFonts w:cs="Arial"/>
          <w:sz w:val="22"/>
          <w:szCs w:val="22"/>
        </w:rPr>
      </w:pPr>
      <w:r w:rsidRPr="00665890">
        <w:rPr>
          <w:rFonts w:cs="Arial"/>
          <w:sz w:val="22"/>
          <w:szCs w:val="22"/>
        </w:rPr>
        <w:t xml:space="preserve">Which approach to allowing exceptions is preferable? </w:t>
      </w:r>
    </w:p>
    <w:p w:rsidR="00665890" w:rsidRPr="00665890" w:rsidRDefault="00665890" w:rsidP="00665890">
      <w:pPr>
        <w:spacing w:line="240" w:lineRule="auto"/>
        <w:rPr>
          <w:rFonts w:cs="Arial"/>
          <w:sz w:val="22"/>
          <w:szCs w:val="22"/>
        </w:rPr>
      </w:pPr>
      <w:r w:rsidRPr="00665890">
        <w:rPr>
          <w:rFonts w:cs="Arial"/>
          <w:sz w:val="22"/>
          <w:szCs w:val="22"/>
        </w:rPr>
        <w:t>If selecting option b</w:t>
      </w:r>
      <w:r>
        <w:rPr>
          <w:rFonts w:cs="Arial"/>
          <w:sz w:val="22"/>
          <w:szCs w:val="22"/>
        </w:rPr>
        <w:t xml:space="preserve"> (percentage-based approach)</w:t>
      </w:r>
      <w:r w:rsidRPr="00665890">
        <w:rPr>
          <w:rFonts w:cs="Arial"/>
          <w:sz w:val="22"/>
          <w:szCs w:val="22"/>
        </w:rPr>
        <w:t xml:space="preserve">: </w:t>
      </w:r>
    </w:p>
    <w:p w:rsidR="00665890" w:rsidRPr="00665890" w:rsidRDefault="00665890" w:rsidP="00665890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22"/>
          <w:szCs w:val="22"/>
        </w:rPr>
      </w:pPr>
      <w:r w:rsidRPr="00665890">
        <w:rPr>
          <w:rFonts w:cs="Arial"/>
          <w:sz w:val="22"/>
          <w:szCs w:val="22"/>
        </w:rPr>
        <w:t>Do you agree that the percentage targets are appropriate?</w:t>
      </w:r>
    </w:p>
    <w:p w:rsidR="00665890" w:rsidRPr="00665890" w:rsidRDefault="00665890" w:rsidP="00665890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22"/>
          <w:szCs w:val="22"/>
        </w:rPr>
      </w:pPr>
      <w:r w:rsidRPr="00665890">
        <w:rPr>
          <w:rFonts w:cs="Arial"/>
          <w:sz w:val="22"/>
          <w:szCs w:val="22"/>
        </w:rPr>
        <w:t>Do you believe the percentage target should apply consistently or vary by REF main panel?</w:t>
      </w:r>
    </w:p>
    <w:p w:rsidR="00665890" w:rsidRPr="00665890" w:rsidRDefault="00665890" w:rsidP="00665890">
      <w:pPr>
        <w:spacing w:line="240" w:lineRule="auto"/>
        <w:rPr>
          <w:rFonts w:cs="Arial"/>
          <w:sz w:val="22"/>
          <w:szCs w:val="22"/>
        </w:rPr>
      </w:pPr>
      <w:r w:rsidRPr="00665890">
        <w:rPr>
          <w:rFonts w:cs="Arial"/>
          <w:sz w:val="22"/>
          <w:szCs w:val="22"/>
        </w:rPr>
        <w:t>Do you have any comments on these proposals?</w:t>
      </w:r>
    </w:p>
    <w:p w:rsidR="00EB1914" w:rsidRPr="00665890" w:rsidRDefault="00EB1914" w:rsidP="00665890">
      <w:pPr>
        <w:spacing w:line="240" w:lineRule="auto"/>
        <w:rPr>
          <w:rFonts w:cs="Arial"/>
          <w:sz w:val="22"/>
          <w:szCs w:val="22"/>
        </w:rPr>
      </w:pPr>
    </w:p>
    <w:sectPr w:rsidR="00EB1914" w:rsidRPr="00665890" w:rsidSect="006658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6DC"/>
    <w:multiLevelType w:val="hybridMultilevel"/>
    <w:tmpl w:val="670C96B6"/>
    <w:name w:val="HEFCE32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17C1188"/>
    <w:multiLevelType w:val="hybridMultilevel"/>
    <w:tmpl w:val="622E1B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65890"/>
    <w:rsid w:val="00131B2E"/>
    <w:rsid w:val="0018586F"/>
    <w:rsid w:val="0020197E"/>
    <w:rsid w:val="002106A1"/>
    <w:rsid w:val="00360592"/>
    <w:rsid w:val="00665890"/>
    <w:rsid w:val="00E225E0"/>
    <w:rsid w:val="00E27828"/>
    <w:rsid w:val="00E46097"/>
    <w:rsid w:val="00EB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90"/>
    <w:pPr>
      <w:spacing w:after="0" w:line="300" w:lineRule="atLeast"/>
    </w:pPr>
    <w:rPr>
      <w:rFonts w:ascii="Arial" w:eastAsia="Times New Roman" w:hAnsi="Arial" w:cs="Times New Roman"/>
      <w:sz w:val="21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65890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665890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5890"/>
    <w:rPr>
      <w:rFonts w:ascii="Arial" w:eastAsia="Times New Roman" w:hAnsi="Arial" w:cs="Arial"/>
      <w:b/>
      <w:bCs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665890"/>
    <w:rPr>
      <w:rFonts w:ascii="Arial" w:eastAsia="Times New Roman" w:hAnsi="Arial" w:cs="Arial"/>
      <w:b/>
      <w:bCs/>
      <w:sz w:val="24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665890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6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90"/>
    <w:pPr>
      <w:spacing w:after="0" w:line="300" w:lineRule="atLeast"/>
    </w:pPr>
    <w:rPr>
      <w:rFonts w:ascii="Arial" w:eastAsia="Times New Roman" w:hAnsi="Arial" w:cs="Times New Roman"/>
      <w:sz w:val="21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65890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665890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5890"/>
    <w:rPr>
      <w:rFonts w:ascii="Arial" w:eastAsia="Times New Roman" w:hAnsi="Arial" w:cs="Arial"/>
      <w:b/>
      <w:bCs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665890"/>
    <w:rPr>
      <w:rFonts w:ascii="Arial" w:eastAsia="Times New Roman" w:hAnsi="Arial" w:cs="Arial"/>
      <w:b/>
      <w:bCs/>
      <w:sz w:val="24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665890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6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Julie,Northam</dc:creator>
  <cp:lastModifiedBy>jnortham</cp:lastModifiedBy>
  <cp:revision>4</cp:revision>
  <dcterms:created xsi:type="dcterms:W3CDTF">2013-10-01T14:56:00Z</dcterms:created>
  <dcterms:modified xsi:type="dcterms:W3CDTF">2013-10-01T20:16:00Z</dcterms:modified>
</cp:coreProperties>
</file>