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96" w:rsidRPr="00C34780" w:rsidRDefault="0069417B">
      <w:pPr>
        <w:rPr>
          <w:b/>
          <w:sz w:val="28"/>
          <w:szCs w:val="28"/>
        </w:rPr>
      </w:pPr>
      <w:r w:rsidRPr="00C34780">
        <w:rPr>
          <w:b/>
          <w:sz w:val="28"/>
          <w:szCs w:val="28"/>
        </w:rPr>
        <w:t>Physiotherapy Impact</w:t>
      </w:r>
    </w:p>
    <w:p w:rsidR="0069417B" w:rsidRDefault="0069417B">
      <w:r>
        <w:t xml:space="preserve">In September 2015 the Physiotherapy programme team will reflect on the arrival of the first cohort of physiotherapy students at BU 10 years </w:t>
      </w:r>
      <w:r w:rsidR="00C34780">
        <w:t>ago</w:t>
      </w:r>
      <w:r>
        <w:t xml:space="preserve">.  </w:t>
      </w:r>
      <w:r w:rsidR="00B66A60">
        <w:t>In 2005</w:t>
      </w:r>
      <w:r>
        <w:t xml:space="preserve"> there </w:t>
      </w:r>
      <w:proofErr w:type="gramStart"/>
      <w:r>
        <w:t>were</w:t>
      </w:r>
      <w:proofErr w:type="gramEnd"/>
      <w:r>
        <w:t xml:space="preserve"> 3.2 FTE staff none of whom had doctorates or </w:t>
      </w:r>
      <w:r w:rsidR="00C34780">
        <w:t>any</w:t>
      </w:r>
      <w:r>
        <w:t xml:space="preserve"> publications. This </w:t>
      </w:r>
      <w:r w:rsidRPr="00FA0E1F">
        <w:rPr>
          <w:b/>
        </w:rPr>
        <w:t>Impact series</w:t>
      </w:r>
      <w:r>
        <w:t xml:space="preserve"> gives us an opportunity to reflect on the impact the programme has had from an </w:t>
      </w:r>
      <w:r w:rsidRPr="00FA0E1F">
        <w:rPr>
          <w:b/>
        </w:rPr>
        <w:t>education</w:t>
      </w:r>
      <w:r>
        <w:t xml:space="preserve">, </w:t>
      </w:r>
      <w:r w:rsidRPr="00FA0E1F">
        <w:rPr>
          <w:b/>
        </w:rPr>
        <w:t>practice</w:t>
      </w:r>
      <w:r>
        <w:t xml:space="preserve"> and </w:t>
      </w:r>
      <w:r w:rsidRPr="00FA0E1F">
        <w:rPr>
          <w:b/>
        </w:rPr>
        <w:t>research</w:t>
      </w:r>
      <w:r>
        <w:t xml:space="preserve"> perspective.</w:t>
      </w:r>
    </w:p>
    <w:p w:rsidR="0069417B" w:rsidRDefault="00FA0E1F">
      <w:r>
        <w:t xml:space="preserve">Dr </w:t>
      </w:r>
      <w:r w:rsidR="0069417B">
        <w:t xml:space="preserve">Carol Clark and </w:t>
      </w:r>
      <w:r>
        <w:t xml:space="preserve">Dr </w:t>
      </w:r>
      <w:r w:rsidR="0069417B">
        <w:t>Jon Williams will present a narrative snap shot of the journey the physiotherapy team have taken over the last 10 years and will challenge colleagues to explore how this impact might be measured.</w:t>
      </w:r>
    </w:p>
    <w:p w:rsidR="00013C1E" w:rsidRDefault="00C34780">
      <w:r w:rsidRPr="00C34780">
        <w:rPr>
          <w:b/>
        </w:rPr>
        <w:t>Practice</w:t>
      </w:r>
      <w:r>
        <w:t xml:space="preserve"> - The Bournemouth University Physiotherapy programme was commissioned by NHS Health </w:t>
      </w:r>
      <w:r w:rsidR="00FA0E1F">
        <w:t xml:space="preserve">Education Wessex and South West. </w:t>
      </w:r>
      <w:r>
        <w:t xml:space="preserve"> </w:t>
      </w:r>
      <w:r w:rsidR="00FA0E1F">
        <w:t>Commissioners in 2000 in</w:t>
      </w:r>
      <w:r>
        <w:t xml:space="preserve"> We</w:t>
      </w:r>
      <w:r w:rsidR="0069417B">
        <w:t xml:space="preserve">ssex and South West </w:t>
      </w:r>
      <w:proofErr w:type="gramStart"/>
      <w:r w:rsidR="0069417B">
        <w:t xml:space="preserve">England </w:t>
      </w:r>
      <w:r w:rsidR="00F013B3">
        <w:t xml:space="preserve"> </w:t>
      </w:r>
      <w:r w:rsidR="00FA0E1F">
        <w:t>found</w:t>
      </w:r>
      <w:proofErr w:type="gramEnd"/>
      <w:r w:rsidR="00FA0E1F">
        <w:t xml:space="preserve"> that </w:t>
      </w:r>
      <w:r w:rsidR="0069417B">
        <w:t>over 50% of practicing Physiotherapists</w:t>
      </w:r>
      <w:r>
        <w:t xml:space="preserve"> (PTs)</w:t>
      </w:r>
      <w:r w:rsidR="0069417B">
        <w:t xml:space="preserve"> in the </w:t>
      </w:r>
      <w:r w:rsidR="00FA0E1F">
        <w:t xml:space="preserve">Dorset and Somerset </w:t>
      </w:r>
      <w:r w:rsidR="0069417B">
        <w:t>NHS</w:t>
      </w:r>
      <w:r w:rsidR="00FA0E1F">
        <w:t xml:space="preserve">  </w:t>
      </w:r>
      <w:r w:rsidR="0069417B">
        <w:t>were over 50 years old – m</w:t>
      </w:r>
      <w:r w:rsidR="00FA0E1F">
        <w:t>any</w:t>
      </w:r>
      <w:r w:rsidR="0069417B">
        <w:t xml:space="preserve"> </w:t>
      </w:r>
      <w:r w:rsidR="00F013B3">
        <w:t>of whom were educated to diploma level.</w:t>
      </w:r>
      <w:r w:rsidR="00FA0E1F">
        <w:t xml:space="preserve"> This led to the commissioning of the current BSc (</w:t>
      </w:r>
      <w:proofErr w:type="spellStart"/>
      <w:r w:rsidR="00FA0E1F">
        <w:t>Hons</w:t>
      </w:r>
      <w:proofErr w:type="spellEnd"/>
      <w:r w:rsidR="00FA0E1F">
        <w:t xml:space="preserve">) course which opened in 2005 for a cohort of 25 students. </w:t>
      </w:r>
    </w:p>
    <w:p w:rsidR="0069417B" w:rsidRDefault="00013C1E">
      <w:r w:rsidRPr="00013C1E">
        <w:rPr>
          <w:b/>
        </w:rPr>
        <w:t>Impact</w:t>
      </w:r>
      <w:r>
        <w:rPr>
          <w:b/>
        </w:rPr>
        <w:t>-</w:t>
      </w:r>
      <w:bookmarkStart w:id="0" w:name="_GoBack"/>
      <w:bookmarkEnd w:id="0"/>
      <w:r>
        <w:t xml:space="preserve"> </w:t>
      </w:r>
      <w:r w:rsidR="00F013B3">
        <w:t xml:space="preserve"> In the last </w:t>
      </w:r>
      <w:r>
        <w:t>7</w:t>
      </w:r>
      <w:r w:rsidR="00F013B3">
        <w:t xml:space="preserve"> years th</w:t>
      </w:r>
      <w:r w:rsidR="00FA0E1F">
        <w:t>e</w:t>
      </w:r>
      <w:r w:rsidR="00F013B3">
        <w:t xml:space="preserve"> average age of PTs in th</w:t>
      </w:r>
      <w:r w:rsidR="00FA0E1F">
        <w:t>e Dorset and Somerset region has reduced (now</w:t>
      </w:r>
      <w:r w:rsidR="00F013B3">
        <w:t xml:space="preserve"> mid 30’s</w:t>
      </w:r>
      <w:r w:rsidR="00FA0E1F">
        <w:t>)</w:t>
      </w:r>
      <w:r w:rsidR="00F013B3">
        <w:t xml:space="preserve"> and almost all PTs have a degree </w:t>
      </w:r>
      <w:r w:rsidR="00B66A60">
        <w:t>qualification</w:t>
      </w:r>
      <w:r w:rsidR="0088203F">
        <w:t xml:space="preserve"> with a significant proportion made up of </w:t>
      </w:r>
      <w:r w:rsidR="00FA0E1F">
        <w:t>BU alumni.</w:t>
      </w:r>
    </w:p>
    <w:p w:rsidR="00F013B3" w:rsidRDefault="00F013B3">
      <w:r w:rsidRPr="00F013B3">
        <w:rPr>
          <w:b/>
        </w:rPr>
        <w:t xml:space="preserve">Education </w:t>
      </w:r>
      <w:r>
        <w:t xml:space="preserve">– </w:t>
      </w:r>
      <w:r w:rsidR="00C34780">
        <w:t>T</w:t>
      </w:r>
      <w:r>
        <w:t xml:space="preserve">he PT </w:t>
      </w:r>
      <w:r w:rsidR="0088203F">
        <w:t xml:space="preserve">programme </w:t>
      </w:r>
      <w:r>
        <w:t xml:space="preserve">team are in the process of rolling out their third curriculum. They have tried various models starting initially with Problem </w:t>
      </w:r>
      <w:r w:rsidR="00B66A60">
        <w:t>B</w:t>
      </w:r>
      <w:r>
        <w:t xml:space="preserve">ased </w:t>
      </w:r>
      <w:r w:rsidR="00B66A60">
        <w:t>L</w:t>
      </w:r>
      <w:r>
        <w:t>earning</w:t>
      </w:r>
      <w:r w:rsidR="00B66A60">
        <w:t xml:space="preserve"> (PBL)</w:t>
      </w:r>
      <w:r>
        <w:t>; moving to less reliance on PBL and to a more structured programme addressing the core areas. The third iteration of the curriculum addresses the core areas in a more integrated approach using a spiral approach. Practice partners</w:t>
      </w:r>
      <w:r w:rsidR="0088203F">
        <w:t>, commissioners</w:t>
      </w:r>
      <w:r w:rsidR="00FA0E1F">
        <w:t xml:space="preserve"> and service users </w:t>
      </w:r>
      <w:r>
        <w:t xml:space="preserve">from across Somerset and Dorset have been involved in shaping this curriculum </w:t>
      </w:r>
      <w:r w:rsidR="00B66A60">
        <w:t xml:space="preserve">to produce physiotherapists who are </w:t>
      </w:r>
      <w:r>
        <w:t xml:space="preserve">fit for practice </w:t>
      </w:r>
      <w:r w:rsidR="00B66A60">
        <w:t>in an ever changing NHS</w:t>
      </w:r>
      <w:r>
        <w:t xml:space="preserve">. The curriculum has been validated by </w:t>
      </w:r>
      <w:r w:rsidR="00FA0E1F">
        <w:t>the n</w:t>
      </w:r>
      <w:r>
        <w:t>ational bod</w:t>
      </w:r>
      <w:r w:rsidR="00B66A60">
        <w:t>y</w:t>
      </w:r>
      <w:r>
        <w:t xml:space="preserve"> (HCPC) with input from the professional body (CSP). The team were commended on the student experience.</w:t>
      </w:r>
    </w:p>
    <w:p w:rsidR="00E75573" w:rsidRDefault="00013C1E">
      <w:r w:rsidRPr="00013C1E">
        <w:rPr>
          <w:b/>
        </w:rPr>
        <w:t>Impact</w:t>
      </w:r>
      <w:r>
        <w:t xml:space="preserve"> - </w:t>
      </w:r>
      <w:r w:rsidR="00B66A60">
        <w:t xml:space="preserve">Over 175 </w:t>
      </w:r>
      <w:r w:rsidR="00E75573">
        <w:t>physiotherapists have qualified from BU since 2005 – over 95% have their first job in the NHS and last year 100% were in employment by the time they attended their graduation.</w:t>
      </w:r>
    </w:p>
    <w:p w:rsidR="00F013B3" w:rsidRDefault="00F013B3">
      <w:r>
        <w:t>Staff</w:t>
      </w:r>
      <w:r w:rsidR="009844D8">
        <w:t xml:space="preserve"> (5.7 FTE</w:t>
      </w:r>
      <w:r w:rsidR="00FA0E1F">
        <w:t xml:space="preserve"> - 9 altogether</w:t>
      </w:r>
      <w:r w:rsidR="009844D8">
        <w:t>)</w:t>
      </w:r>
      <w:r>
        <w:t xml:space="preserve"> have continued with their education and 3 have doctorates and 6 are on the doctoral track.</w:t>
      </w:r>
      <w:r w:rsidR="00B66A60">
        <w:t xml:space="preserve"> </w:t>
      </w:r>
    </w:p>
    <w:p w:rsidR="00013C1E" w:rsidRDefault="00E75573">
      <w:r w:rsidRPr="00E75573">
        <w:rPr>
          <w:b/>
        </w:rPr>
        <w:t>Research</w:t>
      </w:r>
      <w:r>
        <w:t xml:space="preserve"> – As a group our research interests are diverse ranging from condition specific, Rheumatology, neurology, oncology, sports, </w:t>
      </w:r>
      <w:r w:rsidR="00FA0E1F">
        <w:t>biomechanics</w:t>
      </w:r>
      <w:r>
        <w:t xml:space="preserve">;  to different methodologies, qualitative, quantitative, mixed methods with a variety of outcome measures and tools. </w:t>
      </w:r>
      <w:proofErr w:type="gramStart"/>
      <w:r>
        <w:t>Resulting in Professional Doctorates, Educational doctorates and PhDs.</w:t>
      </w:r>
      <w:proofErr w:type="gramEnd"/>
      <w:r>
        <w:t xml:space="preserve"> </w:t>
      </w:r>
    </w:p>
    <w:p w:rsidR="00E75573" w:rsidRDefault="00013C1E">
      <w:proofErr w:type="gramStart"/>
      <w:r w:rsidRPr="00013C1E">
        <w:rPr>
          <w:b/>
        </w:rPr>
        <w:t>Impact</w:t>
      </w:r>
      <w:r>
        <w:t xml:space="preserve">  -</w:t>
      </w:r>
      <w:proofErr w:type="gramEnd"/>
      <w:r>
        <w:t xml:space="preserve"> </w:t>
      </w:r>
      <w:r w:rsidR="00E75573">
        <w:t xml:space="preserve">Between us we have submitted </w:t>
      </w:r>
      <w:r>
        <w:t>more than</w:t>
      </w:r>
      <w:r w:rsidR="00B66A60">
        <w:t xml:space="preserve"> 100 papers for publication or </w:t>
      </w:r>
      <w:r w:rsidR="00FA0E1F">
        <w:t>to</w:t>
      </w:r>
      <w:r w:rsidR="00B66A60">
        <w:t xml:space="preserve"> international and national conferences, submitted bids internally and externally and currently supervise &gt; 10 PhD students.</w:t>
      </w:r>
    </w:p>
    <w:sectPr w:rsidR="00E75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7B"/>
    <w:rsid w:val="00013C1E"/>
    <w:rsid w:val="00586596"/>
    <w:rsid w:val="0069417B"/>
    <w:rsid w:val="006A7420"/>
    <w:rsid w:val="0088203F"/>
    <w:rsid w:val="009844D8"/>
    <w:rsid w:val="00B66A60"/>
    <w:rsid w:val="00C34780"/>
    <w:rsid w:val="00E75573"/>
    <w:rsid w:val="00F013B3"/>
    <w:rsid w:val="00FA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caroljamclark</dc:creator>
  <cp:lastModifiedBy>Carol,Clark</cp:lastModifiedBy>
  <cp:revision>5</cp:revision>
  <dcterms:created xsi:type="dcterms:W3CDTF">2015-06-07T10:27:00Z</dcterms:created>
  <dcterms:modified xsi:type="dcterms:W3CDTF">2015-06-09T15:46:00Z</dcterms:modified>
</cp:coreProperties>
</file>